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14" w:rsidRPr="00111814" w:rsidRDefault="00111814" w:rsidP="00653958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школьные медали</w:t>
      </w:r>
    </w:p>
    <w:p w:rsidR="00111814" w:rsidRPr="00111814" w:rsidRDefault="00111814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можно получить Медаль «За особые успехи в учении» I и II степени.</w:t>
      </w:r>
    </w:p>
    <w:p w:rsidR="00111814" w:rsidRPr="00111814" w:rsidRDefault="00111814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Медаль I степени</w:t>
      </w: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выдают </w:t>
      </w:r>
      <w:proofErr w:type="gramStart"/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🥇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пятёрки по всем предметам;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🥇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70 баллов на ЕГЭ по русскому языку;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🥇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70 баллов по любому другому предмету;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❗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сдаёте ГВЭ (государственный выпускной экзамен) — 5 баллов по русскому языку и математике; если сдаёте и ЕГЭ, и ГВЭ — 5 баллов за предмет, который сдаёте в форме ГВЭ, и не менее 70 баллов на ЕГЭ.</w:t>
      </w:r>
    </w:p>
    <w:p w:rsidR="00111814" w:rsidRPr="00111814" w:rsidRDefault="00111814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111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едаль II степени</w:t>
      </w: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выдают, когда у ученика: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alt="🥈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 двух четвёрок;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alt="🥈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60 баллов на ЕГЭ по русскому языку;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75" alt="🥈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60 баллов по любому другому предмету;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2" type="#_x0000_t75" alt="❗" style="width:24pt;height:24pt"/>
        </w:pict>
      </w:r>
      <w:r w:rsidR="00111814"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сдаёте ГВЭ (государственный выпускной экзамен) — 5 баллов по русскому языку и математике; если сдаёте и ЕГЭ, и ГВЭ — 5 баллов за предмет, который сдаёте в форме ГВЭ, и не менее 60 баллов на ЕГЭ.</w:t>
      </w:r>
    </w:p>
    <w:p w:rsidR="00111814" w:rsidRPr="00111814" w:rsidRDefault="00111814" w:rsidP="00653958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школьные аттестаты</w:t>
      </w:r>
    </w:p>
    <w:p w:rsidR="00111814" w:rsidRPr="00111814" w:rsidRDefault="00111814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всё те же школьные аттестаты — красный и синий. Но красный будет, как и раньше, выдаваться отличникам с медалью I степени. А вот </w:t>
      </w:r>
      <w:proofErr w:type="gramStart"/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медалистам II степени.</w:t>
      </w:r>
    </w:p>
    <w:p w:rsidR="00111814" w:rsidRPr="00111814" w:rsidRDefault="0089579E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111814" w:rsidRPr="00653958">
          <w:rPr>
            <w:rFonts w:ascii="Times New Roman" w:eastAsia="Times New Roman" w:hAnsi="Times New Roman" w:cs="Times New Roman"/>
            <w:color w:val="5452FF"/>
            <w:sz w:val="28"/>
            <w:szCs w:val="28"/>
            <w:u w:val="single"/>
            <w:lang w:eastAsia="ru-RU"/>
          </w:rPr>
          <w:t xml:space="preserve">Школьный аттестат: зачем он нужен и как его </w:t>
        </w:r>
        <w:proofErr w:type="gramStart"/>
        <w:r w:rsidR="00111814" w:rsidRPr="00653958">
          <w:rPr>
            <w:rFonts w:ascii="Times New Roman" w:eastAsia="Times New Roman" w:hAnsi="Times New Roman" w:cs="Times New Roman"/>
            <w:color w:val="5452FF"/>
            <w:sz w:val="28"/>
            <w:szCs w:val="28"/>
            <w:u w:val="single"/>
            <w:lang w:eastAsia="ru-RU"/>
          </w:rPr>
          <w:t>получить</w:t>
        </w:r>
        <w:proofErr w:type="gramEnd"/>
      </w:hyperlink>
    </w:p>
    <w:p w:rsidR="00111814" w:rsidRPr="00111814" w:rsidRDefault="00111814" w:rsidP="00653958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там с математикой?</w:t>
      </w:r>
    </w:p>
    <w:p w:rsidR="00111814" w:rsidRPr="00111814" w:rsidRDefault="00111814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сдаёте на ЕГЭ предметы по выбору, то ни профильная, ни базовая м</w:t>
      </w:r>
      <w:r w:rsidR="0098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атематика не влияет на медаль.</w:t>
      </w:r>
    </w:p>
    <w:p w:rsidR="00111814" w:rsidRPr="00111814" w:rsidRDefault="00111814" w:rsidP="00653958">
      <w:pPr>
        <w:spacing w:after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вы сдаёте </w:t>
      </w:r>
      <w:r w:rsidRPr="00111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 </w:t>
      </w:r>
      <w:r w:rsidRPr="0011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математику, то результаты математики на аттестат влияют. Нужно получить минимум 70 баллов по профилю или оценку «5» по базовой математике. </w:t>
      </w:r>
    </w:p>
    <w:p w:rsidR="003B424C" w:rsidRPr="00653958" w:rsidRDefault="003B424C" w:rsidP="006539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1814" w:rsidRPr="00653958" w:rsidRDefault="00111814" w:rsidP="006539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1814" w:rsidRPr="00653958" w:rsidRDefault="00111814" w:rsidP="006539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1814" w:rsidRPr="00653958" w:rsidRDefault="00111814" w:rsidP="006539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1814" w:rsidRPr="00653958" w:rsidRDefault="00111814" w:rsidP="006539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0" w:afterAutospacing="0" w:line="276" w:lineRule="auto"/>
        <w:ind w:firstLine="680"/>
        <w:contextualSpacing/>
        <w:jc w:val="right"/>
        <w:rPr>
          <w:color w:val="464C55"/>
          <w:sz w:val="28"/>
          <w:szCs w:val="28"/>
        </w:rPr>
      </w:pPr>
      <w:r w:rsidRPr="00653958">
        <w:rPr>
          <w:rStyle w:val="s10"/>
          <w:b/>
          <w:bCs/>
          <w:color w:val="22272F"/>
          <w:sz w:val="28"/>
          <w:szCs w:val="28"/>
        </w:rPr>
        <w:lastRenderedPageBreak/>
        <w:t>УТВЕРЖДЕНЫ</w:t>
      </w:r>
      <w:r w:rsidRPr="00653958">
        <w:rPr>
          <w:b/>
          <w:bCs/>
          <w:color w:val="22272F"/>
          <w:sz w:val="28"/>
          <w:szCs w:val="28"/>
        </w:rPr>
        <w:br/>
      </w:r>
      <w:hyperlink r:id="rId6" w:history="1">
        <w:r w:rsidRPr="00653958">
          <w:rPr>
            <w:rStyle w:val="a3"/>
            <w:b/>
            <w:bCs/>
            <w:color w:val="3272C0"/>
            <w:sz w:val="28"/>
            <w:szCs w:val="28"/>
            <w:u w:val="none"/>
          </w:rPr>
          <w:t>приказом</w:t>
        </w:r>
      </w:hyperlink>
      <w:r w:rsidRPr="00653958">
        <w:rPr>
          <w:rStyle w:val="s10"/>
          <w:b/>
          <w:bCs/>
          <w:color w:val="22272F"/>
          <w:sz w:val="28"/>
          <w:szCs w:val="28"/>
        </w:rPr>
        <w:t> Министерства просвещения</w:t>
      </w:r>
      <w:r w:rsidRPr="00653958">
        <w:rPr>
          <w:b/>
          <w:bCs/>
          <w:color w:val="22272F"/>
          <w:sz w:val="28"/>
          <w:szCs w:val="28"/>
        </w:rPr>
        <w:br/>
      </w:r>
      <w:r w:rsidRPr="00653958">
        <w:rPr>
          <w:rStyle w:val="s10"/>
          <w:b/>
          <w:bCs/>
          <w:color w:val="22272F"/>
          <w:sz w:val="28"/>
          <w:szCs w:val="28"/>
        </w:rPr>
        <w:t>Российской Федерации</w:t>
      </w:r>
      <w:r w:rsidRPr="00653958">
        <w:rPr>
          <w:b/>
          <w:bCs/>
          <w:color w:val="22272F"/>
          <w:sz w:val="28"/>
          <w:szCs w:val="28"/>
        </w:rPr>
        <w:br/>
      </w:r>
      <w:r w:rsidRPr="00653958">
        <w:rPr>
          <w:rStyle w:val="s10"/>
          <w:b/>
          <w:bCs/>
          <w:color w:val="22272F"/>
          <w:sz w:val="28"/>
          <w:szCs w:val="28"/>
        </w:rPr>
        <w:t>от 29 сентября 2023 г. N 730</w:t>
      </w:r>
    </w:p>
    <w:p w:rsidR="00111814" w:rsidRPr="00653958" w:rsidRDefault="00111814" w:rsidP="00653958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22272F"/>
          <w:sz w:val="28"/>
          <w:szCs w:val="28"/>
        </w:rPr>
      </w:pPr>
      <w:r w:rsidRPr="00653958">
        <w:rPr>
          <w:color w:val="22272F"/>
          <w:sz w:val="28"/>
          <w:szCs w:val="28"/>
        </w:rPr>
        <w:t> </w:t>
      </w:r>
    </w:p>
    <w:p w:rsidR="00111814" w:rsidRPr="00653958" w:rsidRDefault="00111814" w:rsidP="00653958">
      <w:pPr>
        <w:pStyle w:val="s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22272F"/>
          <w:sz w:val="28"/>
          <w:szCs w:val="28"/>
        </w:rPr>
      </w:pPr>
      <w:r w:rsidRPr="00653958">
        <w:rPr>
          <w:b/>
          <w:bCs/>
          <w:color w:val="22272F"/>
          <w:sz w:val="28"/>
          <w:szCs w:val="28"/>
        </w:rPr>
        <w:t>Порядок и условия</w:t>
      </w:r>
      <w:r w:rsidRPr="00653958">
        <w:rPr>
          <w:b/>
          <w:bCs/>
          <w:color w:val="22272F"/>
          <w:sz w:val="28"/>
          <w:szCs w:val="28"/>
        </w:rPr>
        <w:br/>
        <w:t>выдачи медалей "За особые успехи в учении" I и II степеней</w:t>
      </w:r>
    </w:p>
    <w:p w:rsidR="00111814" w:rsidRPr="00653958" w:rsidRDefault="00111814" w:rsidP="00653958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22272F"/>
          <w:sz w:val="28"/>
          <w:szCs w:val="28"/>
        </w:rPr>
      </w:pPr>
      <w:r w:rsidRPr="00653958">
        <w:rPr>
          <w:color w:val="22272F"/>
          <w:sz w:val="28"/>
          <w:szCs w:val="28"/>
        </w:rPr>
        <w:t> 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 xml:space="preserve">1. </w:t>
      </w:r>
      <w:proofErr w:type="gramStart"/>
      <w:r w:rsidRPr="00653958">
        <w:rPr>
          <w:color w:val="464C55"/>
          <w:sz w:val="28"/>
          <w:szCs w:val="28"/>
        </w:rPr>
        <w:t>Медаль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</w:t>
      </w:r>
      <w:proofErr w:type="gramEnd"/>
      <w:r w:rsidRPr="00653958">
        <w:rPr>
          <w:color w:val="464C55"/>
          <w:sz w:val="28"/>
          <w:szCs w:val="28"/>
        </w:rPr>
        <w:t xml:space="preserve">, </w:t>
      </w:r>
      <w:proofErr w:type="gramStart"/>
      <w:r w:rsidRPr="00653958">
        <w:rPr>
          <w:color w:val="464C55"/>
          <w:sz w:val="28"/>
          <w:szCs w:val="28"/>
        </w:rPr>
        <w:t>полученных</w:t>
      </w:r>
      <w:proofErr w:type="gramEnd"/>
      <w:r w:rsidRPr="00653958">
        <w:rPr>
          <w:color w:val="464C55"/>
          <w:sz w:val="28"/>
          <w:szCs w:val="28"/>
        </w:rPr>
        <w:t xml:space="preserve"> при прохождении повторно ГИА) и набравшим: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proofErr w:type="gramStart"/>
      <w:r w:rsidRPr="00653958">
        <w:rPr>
          <w:color w:val="464C55"/>
          <w:sz w:val="28"/>
          <w:szCs w:val="28"/>
        </w:rP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  <w:proofErr w:type="gramEnd"/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2. Медаль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 xml:space="preserve"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</w:t>
      </w:r>
      <w:r w:rsidRPr="00653958">
        <w:rPr>
          <w:color w:val="464C55"/>
          <w:sz w:val="28"/>
          <w:szCs w:val="28"/>
        </w:rPr>
        <w:lastRenderedPageBreak/>
        <w:t>выпускников, сдающих только учебные предметы "Русский язык" и "Математика" базового уровня);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5 баллов по обязательным учебным предметам - в случае прохождения выпускником ГИА в форме ГВЭ;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 xml:space="preserve">5. </w:t>
      </w:r>
      <w:proofErr w:type="gramStart"/>
      <w:r w:rsidRPr="00653958">
        <w:rPr>
          <w:color w:val="464C55"/>
          <w:sz w:val="28"/>
          <w:szCs w:val="28"/>
        </w:rPr>
        <w:t>Медаль выдается выпускнику лично или другому лицу при предъявлении им документа, удостоверяющего личность, и оформленной в установленном </w:t>
      </w:r>
      <w:hyperlink r:id="rId7" w:anchor="block_185" w:history="1">
        <w:r w:rsidRPr="00653958">
          <w:rPr>
            <w:rStyle w:val="a3"/>
            <w:color w:val="3272C0"/>
            <w:sz w:val="28"/>
            <w:szCs w:val="28"/>
            <w:u w:val="none"/>
          </w:rPr>
          <w:t>гражданским законодательством</w:t>
        </w:r>
      </w:hyperlink>
      <w:r w:rsidRPr="00653958">
        <w:rPr>
          <w:color w:val="464C55"/>
          <w:sz w:val="28"/>
          <w:szCs w:val="28"/>
        </w:rPr>
        <w:t> Российской Федерации порядке</w:t>
      </w:r>
      <w:r w:rsidRPr="00653958">
        <w:rPr>
          <w:color w:val="464C55"/>
          <w:sz w:val="28"/>
          <w:szCs w:val="28"/>
          <w:vertAlign w:val="superscript"/>
        </w:rPr>
        <w:t> </w:t>
      </w:r>
      <w:hyperlink r:id="rId8" w:anchor="block_1111" w:history="1">
        <w:r w:rsidRPr="00653958">
          <w:rPr>
            <w:rStyle w:val="a3"/>
            <w:color w:val="3272C0"/>
            <w:sz w:val="28"/>
            <w:szCs w:val="28"/>
            <w:u w:val="none"/>
            <w:vertAlign w:val="superscript"/>
          </w:rPr>
          <w:t>1</w:t>
        </w:r>
      </w:hyperlink>
      <w:r w:rsidRPr="00653958">
        <w:rPr>
          <w:color w:val="464C55"/>
          <w:sz w:val="28"/>
          <w:szCs w:val="28"/>
        </w:rPr>
        <w:t> 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</w:t>
      </w:r>
      <w:proofErr w:type="gramEnd"/>
      <w:r w:rsidRPr="00653958">
        <w:rPr>
          <w:color w:val="464C55"/>
          <w:sz w:val="28"/>
          <w:szCs w:val="28"/>
        </w:rPr>
        <w:t xml:space="preserve"> </w:t>
      </w:r>
      <w:proofErr w:type="gramStart"/>
      <w:r w:rsidRPr="00653958">
        <w:rPr>
          <w:color w:val="464C55"/>
          <w:sz w:val="28"/>
          <w:szCs w:val="28"/>
        </w:rPr>
        <w:t>отчислении</w:t>
      </w:r>
      <w:proofErr w:type="gramEnd"/>
      <w:r w:rsidRPr="00653958">
        <w:rPr>
          <w:color w:val="464C55"/>
          <w:sz w:val="28"/>
          <w:szCs w:val="28"/>
        </w:rPr>
        <w:t xml:space="preserve"> выпускника.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Доверенность и (или) заявление, по которым была выдана (</w:t>
      </w:r>
      <w:proofErr w:type="gramStart"/>
      <w:r w:rsidRPr="00653958">
        <w:rPr>
          <w:color w:val="464C55"/>
          <w:sz w:val="28"/>
          <w:szCs w:val="28"/>
        </w:rPr>
        <w:t xml:space="preserve">направлена) </w:t>
      </w:r>
      <w:proofErr w:type="gramEnd"/>
      <w:r w:rsidRPr="00653958">
        <w:rPr>
          <w:color w:val="464C55"/>
          <w:sz w:val="28"/>
          <w:szCs w:val="28"/>
        </w:rPr>
        <w:t>медаль, хранятся в Организации в личном деле выпускника.</w:t>
      </w:r>
    </w:p>
    <w:p w:rsidR="00111814" w:rsidRPr="00653958" w:rsidRDefault="00111814" w:rsidP="00653958">
      <w:pPr>
        <w:pStyle w:val="s1"/>
        <w:shd w:val="clear" w:color="auto" w:fill="FFFFFF"/>
        <w:spacing w:before="0" w:beforeAutospacing="0" w:after="300" w:afterAutospacing="0" w:line="276" w:lineRule="auto"/>
        <w:contextualSpacing/>
        <w:rPr>
          <w:color w:val="464C55"/>
          <w:sz w:val="28"/>
          <w:szCs w:val="28"/>
        </w:rPr>
      </w:pPr>
      <w:r w:rsidRPr="00653958">
        <w:rPr>
          <w:color w:val="464C55"/>
          <w:sz w:val="28"/>
          <w:szCs w:val="28"/>
        </w:rPr>
        <w:t>6. При утрате медали ее дубликат не выдается.</w:t>
      </w:r>
    </w:p>
    <w:p w:rsidR="00111814" w:rsidRPr="00653958" w:rsidRDefault="00111814" w:rsidP="00653958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22272F"/>
          <w:sz w:val="28"/>
          <w:szCs w:val="28"/>
        </w:rPr>
      </w:pPr>
      <w:r w:rsidRPr="00653958">
        <w:rPr>
          <w:color w:val="22272F"/>
          <w:sz w:val="28"/>
          <w:szCs w:val="28"/>
        </w:rPr>
        <w:t> </w:t>
      </w:r>
    </w:p>
    <w:p w:rsidR="00111814" w:rsidRPr="00653958" w:rsidRDefault="00111814" w:rsidP="0065395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11814" w:rsidRPr="00653958" w:rsidSect="003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14"/>
    <w:rsid w:val="00111814"/>
    <w:rsid w:val="003B424C"/>
    <w:rsid w:val="00653958"/>
    <w:rsid w:val="0089579E"/>
    <w:rsid w:val="00980441"/>
    <w:rsid w:val="00CB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4C"/>
  </w:style>
  <w:style w:type="paragraph" w:styleId="2">
    <w:name w:val="heading 2"/>
    <w:basedOn w:val="a"/>
    <w:link w:val="20"/>
    <w:uiPriority w:val="9"/>
    <w:qFormat/>
    <w:rsid w:val="00111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1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11814"/>
  </w:style>
  <w:style w:type="character" w:styleId="a3">
    <w:name w:val="Hyperlink"/>
    <w:basedOn w:val="a0"/>
    <w:uiPriority w:val="99"/>
    <w:semiHidden/>
    <w:unhideWhenUsed/>
    <w:rsid w:val="001118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1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11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7889799/713e4d9dba79af557e409586c6ae34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8b58dd1bc1df7acebd8bff7b0a711d4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7889799/" TargetMode="External"/><Relationship Id="rId5" Type="http://schemas.openxmlformats.org/officeDocument/2006/relationships/hyperlink" Target="https://bez-smenki.ru/shkolnyj-attestat-zachem-on-nuzhen-i-kak-na-nego-vliyaet-ege/?utm_source=noviye_medaly&amp;utm_medium=article&amp;utm_campaign=bez-smen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E1338-AA83-44DE-AAA8-52783EE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2023-11-21T11:22:00Z</cp:lastPrinted>
  <dcterms:created xsi:type="dcterms:W3CDTF">2024-03-12T09:34:00Z</dcterms:created>
  <dcterms:modified xsi:type="dcterms:W3CDTF">2024-03-12T09:34:00Z</dcterms:modified>
</cp:coreProperties>
</file>